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BA">
        <w:rPr>
          <w:rFonts w:ascii="Times New Roman" w:hAnsi="Times New Roman" w:cs="Times New Roman"/>
          <w:b/>
          <w:sz w:val="28"/>
          <w:szCs w:val="28"/>
        </w:rPr>
        <w:t>ПРАВИТЕЛЬСТВО  ВОРОНЕЖСКОЙ  ОБЛАСТИ</w:t>
      </w: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B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53BA" w:rsidRPr="00CE53BA" w:rsidRDefault="00CE53BA" w:rsidP="00CE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BA" w:rsidRPr="00CE53BA" w:rsidRDefault="00CE53BA" w:rsidP="00C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CD" w:rsidRDefault="00CE53BA" w:rsidP="00CE5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BA">
        <w:rPr>
          <w:rFonts w:ascii="Times New Roman" w:hAnsi="Times New Roman" w:cs="Times New Roman"/>
          <w:b/>
          <w:sz w:val="28"/>
          <w:szCs w:val="28"/>
        </w:rPr>
        <w:t>от 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53BA">
        <w:rPr>
          <w:rFonts w:ascii="Times New Roman" w:hAnsi="Times New Roman" w:cs="Times New Roman"/>
          <w:b/>
          <w:sz w:val="28"/>
          <w:szCs w:val="28"/>
        </w:rPr>
        <w:t xml:space="preserve"> мая 2021 г. № 28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60A88" w:rsidRDefault="00760A88" w:rsidP="00DA3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CD" w:rsidRPr="008122F9" w:rsidRDefault="00DA34CD" w:rsidP="00DA3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7A3" w:rsidRPr="001667A3" w:rsidRDefault="001667A3" w:rsidP="001B5047">
      <w:pPr>
        <w:tabs>
          <w:tab w:val="left" w:pos="4820"/>
        </w:tabs>
        <w:spacing w:after="0" w:line="240" w:lineRule="auto"/>
        <w:ind w:left="284" w:right="4535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Порядка межведомственного взаимодействия медицинских организаций, организаций социального обслуживания 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казенного учреждения Воронежской области «Центр обеспечения деятельности учреждений социальной защиты Воронежской области»</w:t>
      </w: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рамках создания и функционирования системы долговременного ухода за  гражданами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пожилого возраста</w:t>
      </w:r>
      <w:r w:rsidRPr="00166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 инвалидами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DA34CD" w:rsidRPr="00DA34CD" w:rsidRDefault="00DA34CD" w:rsidP="001B5047">
      <w:pPr>
        <w:tabs>
          <w:tab w:val="left" w:pos="4820"/>
        </w:tabs>
        <w:spacing w:after="0" w:line="240" w:lineRule="auto"/>
        <w:ind w:left="284"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19" w:rsidRDefault="00EC6919" w:rsidP="00EC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19" w:rsidRPr="000C76F0" w:rsidRDefault="00EC6919" w:rsidP="00EC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4E" w:rsidRDefault="00304FA3" w:rsidP="007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4FA3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304FA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28.12.2013 № 442-ФЗ «Об основах социального обслуживания граждан в Российской Федерации</w:t>
        </w:r>
      </w:hyperlink>
      <w:r w:rsidRPr="00304FA3">
        <w:rPr>
          <w:rFonts w:ascii="Times New Roman" w:hAnsi="Times New Roman" w:cs="Times New Roman"/>
          <w:sz w:val="28"/>
          <w:szCs w:val="28"/>
        </w:rPr>
        <w:t>»</w:t>
      </w:r>
      <w:r w:rsidRPr="00304FA3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реализации </w:t>
      </w:r>
      <w:r w:rsidR="007D2A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распоряжения правительства Воронежской области от 13.12.2019 № 1126-р «Об утверждении дорожных карт по реализации пилотного проекта по созданию системы долговременного ухода в Воронежской области» правительство Воронежской области </w:t>
      </w:r>
    </w:p>
    <w:p w:rsidR="007D2A4E" w:rsidRDefault="00B576B4" w:rsidP="007D2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B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D2A4E" w:rsidRDefault="007D2A4E" w:rsidP="007D2A4E">
      <w:pPr>
        <w:tabs>
          <w:tab w:val="left" w:pos="48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04FA3"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прилагаемый </w:t>
      </w: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</w:t>
      </w: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ухода за  гражданами пожилого возраста и инвалидами на территории Воронежской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D2A4E" w:rsidRDefault="00304FA3" w:rsidP="007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4E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7D2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2A4E" w:rsidRPr="001B53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7D2A4E" w:rsidRDefault="007D2A4E" w:rsidP="007D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AB" w:rsidRDefault="001B53AB" w:rsidP="0099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E" w:rsidRPr="001B53AB" w:rsidRDefault="001C5DFE" w:rsidP="0099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C2" w:rsidRDefault="00997FC2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1B53AB" w:rsidRPr="001B53AB">
        <w:rPr>
          <w:rFonts w:ascii="Times New Roman" w:hAnsi="Times New Roman" w:cs="Times New Roman"/>
          <w:sz w:val="28"/>
          <w:szCs w:val="28"/>
        </w:rPr>
        <w:t>убернатор</w:t>
      </w:r>
    </w:p>
    <w:p w:rsidR="00D23CB4" w:rsidRDefault="001B53AB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A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02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DFE">
        <w:rPr>
          <w:rFonts w:ascii="Times New Roman" w:hAnsi="Times New Roman" w:cs="Times New Roman"/>
          <w:sz w:val="28"/>
          <w:szCs w:val="28"/>
        </w:rPr>
        <w:t xml:space="preserve"> </w:t>
      </w:r>
      <w:r w:rsidR="00997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5D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7983">
        <w:rPr>
          <w:rFonts w:ascii="Times New Roman" w:hAnsi="Times New Roman" w:cs="Times New Roman"/>
          <w:sz w:val="28"/>
          <w:szCs w:val="28"/>
        </w:rPr>
        <w:t xml:space="preserve"> </w:t>
      </w:r>
      <w:r w:rsidR="00A02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DFE">
        <w:rPr>
          <w:rFonts w:ascii="Times New Roman" w:hAnsi="Times New Roman" w:cs="Times New Roman"/>
          <w:sz w:val="28"/>
          <w:szCs w:val="28"/>
        </w:rPr>
        <w:t>А.В. Гусев</w:t>
      </w: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A3" w:rsidRPr="00491BF9" w:rsidRDefault="00DB37A3" w:rsidP="00DB3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1B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37A3" w:rsidRPr="00491BF9" w:rsidRDefault="00DB37A3" w:rsidP="00DB3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B37A3" w:rsidRDefault="00DB37A3" w:rsidP="00DB3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1BF9">
        <w:rPr>
          <w:rFonts w:ascii="Times New Roman" w:hAnsi="Times New Roman" w:cs="Times New Roman"/>
          <w:sz w:val="28"/>
          <w:szCs w:val="28"/>
        </w:rPr>
        <w:t>правительства Воронежской области</w:t>
      </w:r>
    </w:p>
    <w:p w:rsidR="00DB37A3" w:rsidRPr="00491BF9" w:rsidRDefault="00DB37A3" w:rsidP="00DB3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19 мая 2021 г. № 284  </w:t>
      </w:r>
      <w:r w:rsidRPr="00870A33">
        <w:rPr>
          <w:rFonts w:ascii="Times New Roman" w:hAnsi="Times New Roman" w:cs="Times New Roman"/>
          <w:color w:val="FFFFFF" w:themeColor="background1"/>
          <w:sz w:val="28"/>
          <w:szCs w:val="28"/>
        </w:rPr>
        <w:t>111111</w:t>
      </w:r>
    </w:p>
    <w:p w:rsidR="00DB37A3" w:rsidRDefault="00DB37A3" w:rsidP="00DB3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37A3" w:rsidRPr="00870A33" w:rsidRDefault="00DB37A3" w:rsidP="00DB37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31"/>
          <w:szCs w:val="31"/>
        </w:rPr>
      </w:pPr>
      <w:r w:rsidRPr="00870A3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DB37A3" w:rsidRDefault="00DB37A3" w:rsidP="00DB37A3">
      <w:pPr>
        <w:shd w:val="clear" w:color="auto" w:fill="FFFFFF"/>
        <w:spacing w:after="0" w:line="36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C6E0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 регламентирует механизм межведомственного взаимодействия медицинских организаций, подведомственных департаменту здравоохранения Воронежской области (далее - медицинские организации), казенного учреждения Воронежской области «Центр обеспечения деятельности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 социальной защиты Воронежской области», организаций социального обслуживания, подведомственных департаменту социальной защиты Воронежской области (далее - организации социального обслуживания), участвующих в пилотном проекте по созданию и развитию системы долговременного ухода в Воронежской области (далее - межведомственное взаимодействие).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2. Переч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медицинских организаций и организаций социального обслуживания (поставщиков социальных услуг), участвующих в пилотном проекте</w:t>
      </w:r>
      <w:r w:rsidRPr="00A27F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по созданию и развитию системы долговременного ухода в Воронежской области, ежегодно утвержда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тся приказами департамента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здравоохранения Воронежской области и департамента социальной защиты Воронежской области. 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Координатором-исполнителем межведомственного взаимодействия является отдел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координации системы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долговременного ухода казенного учреждения Воронежской области «Центр обеспечения деятельности учреждений социальной защиты Воронежской области» (далее - Координационный центр).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Организацию медицинского сопровождения в рамках создания и функционирования системы долговременного ухода за гражданами пожилого возраста и инвалидами на территории Воронежской области осуществляют медицинские организации.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Межведомственное взаимодействие осуществляется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орожных карт по реализации пилотного проекта по созданию системы долговременного ухода в Воронежской области, утвержденных распоряжением правительства Воронежской области от 13.12.2019                      № 1126-р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дорожных карт по реализации пилотного проекта по созданию системы долговременного ухода в Воронежской области»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Объектом межведомственного взаимодействия являются граждане пожилого возраста и инвалиды, нуждающиеся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сопровождении, получающие медицинскую помощь в медицинских организациях и (или) социальные услуги у поставщиков социальных услуг, а также выявленные в ходе межведомственного взаимодействия на территории Воронежской области и имеющие следующие изменения в состоянии здоровья: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4.1. Стойкое расстройство функций организма, обусловленное заболеваниями, последствиями травм, приводящее к ограничению жизнедеятельности.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4.2. Снижение функциональности, связанное с возрастом, наличием или последствиями перенесенных заболеваний и травм.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4.3. Снижение функциональности в сочетании с развитием острого заболевания или состояния, которое может ухудшить функциональное состояние пожилого человека (заболевание, потеря близкого человека, другая стрессовая ситуация или психическая травма и др.).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4.4. Снижение функциональности после выполнения медицинских вмешательств (инвазивные диагностические процедуры, хирургические вмешательства и др.).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4.5. Наличие неизлечимого прогрессирующего заболевания и состояния (паллиативные пациенты).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5. Задачами межведомственного взаимодействия являются: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Выявление граждан пожилого возраста и инвалидов, указанных в пункте 4 настоящего Порядка и нуждающихся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 (далее - граждане, нуждающиеся в долговременном уходе и медико-социальном сопровождении).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Организация обмена информацией между участниками межведомственного взаимодействия о гражданах, нуждающихся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Осуществление совместной деятельности участников межведомственного взаимодействия в рамках реализации индивидуальной программы предоставления социальных услуг и мероприятий по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медико-социальному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сопровождению.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5.4. Совершенствование механизма межведомственного взаимодействия с целью обеспечения преемственности и непрерывности предоставления социальных и медицинских услуг.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Обмен информацией между участниками межведомственного взаимодействия в рамках создания и функционирования системы долговременного ухода за гражданами пожилого возраста и инвалидами (далее - обмен информацией) осуществляется на бумажных и электронных носителях в соответствии с требованиями </w:t>
      </w:r>
      <w:hyperlink r:id="rId9" w:history="1"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27.07.2006 № 152-ФЗ «О персональных данных</w:t>
        </w:r>
      </w:hyperlink>
      <w:r w:rsidRPr="00B54E3D">
        <w:rPr>
          <w:rFonts w:ascii="Times New Roman" w:hAnsi="Times New Roman" w:cs="Times New Roman"/>
        </w:rPr>
        <w:t>»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статьи 13 </w:t>
      </w:r>
      <w:hyperlink r:id="rId10" w:history="1"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</w:t>
        </w:r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>закона от 21.11.2011 № 323-ФЗ «Об основах охраны здоровья граждан в Российской Федерации</w:t>
        </w:r>
      </w:hyperlink>
      <w:r w:rsidRPr="00B54E3D">
        <w:rPr>
          <w:rFonts w:ascii="Times New Roman" w:hAnsi="Times New Roman" w:cs="Times New Roman"/>
        </w:rPr>
        <w:t>»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статьи 6 </w:t>
      </w:r>
      <w:hyperlink r:id="rId11" w:history="1"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</w:t>
        </w:r>
        <w:proofErr w:type="gramEnd"/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28.12.2013           № 442-ФЗ «Об основах социального обслуживания граждан в Российской Федерации</w:t>
        </w:r>
      </w:hyperlink>
      <w:r w:rsidRPr="00B54E3D">
        <w:rPr>
          <w:rFonts w:ascii="Times New Roman" w:hAnsi="Times New Roman" w:cs="Times New Roman"/>
        </w:rPr>
        <w:t>»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37A3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Информированное добровольное согласие на предоставление медицинских и социальных услуг в рамках межведомственного взаимодействия оформляется согласно приложению № 1 к настоящему Порядку.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Согласие на обработку персональных данных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оформляется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7. Медицинские организации, оказывающие медицинскую помощь в амбулаторных условиях, обеспечивают: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7.1. Назначение приказами главных врачей медицинских организаций лиц, ответственных за межведомственное взаимодействие в рамках создания и функционирования системы долговременного ухода за гражданами пожилого возраста и инвалидами, включая организацию их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медико-социального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сопровождения.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Выявление и отдельный учет граждан, нуждающихся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сопровождении, из числа пациентов с изменениями в состоянии здоровья, указанными в пункте 4 настоящего Порядка, а также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 граждан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по данным результатов проведения комплексной гериатрической оценки состояния пациентов.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содействия в и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нформировани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граждан, обратившихся в медицинские организации и нуждающихся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сопровождении, их законных представителей, родственников, лиц, осуществляющих уход за ними, о перечне предоставляемых социальных услуг, порядке и условиях предоставления социальных услуг, адресах и контактных телефонах Координационного центра, организаций социального обслуживания (поставщиков социальных услуг).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7.4.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Направление информации о выявленных медицинской организацией гражданах, нуждающихся в долговременном уходе и медико-социальном сопровождении, в Координационный центр по форме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 в течение двух рабочих дней с даты выявления такого гражданина или в течение двух рабочих дней с даты получения согласия законного представителя недееспособного гражданина о направлении такой информации.</w:t>
      </w:r>
      <w:proofErr w:type="gramEnd"/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7.5. Направление рекомендаций по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социальному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пожилых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инвалидов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нуждающихся в долговременном уходе, выявленных не медицинской организацией, по форме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 в течение пяти рабочих дней с даты получения запроса организации социального обслуживания по форме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7.6. Качественное и своевременное предоставление необходимой медицинской помощи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медико-социального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сопровождения гражданам, нуждающимся в долговременном уходе и медико-социальном сопровождении.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7.7. Составление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плана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мероприятий медицинского сопровождения граждан пожилого возраста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инвалидов, нуждающихся в долговременном уходе, и проведение диспансерного наблюдения за ними в соответствии с требованиями действующего законодательства, с учетом стандартов медицинской помощи и клинических рекомендаций.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 Координационный центр обеспечивает:</w:t>
      </w:r>
    </w:p>
    <w:p w:rsidR="00DB37A3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8.1.1. Формирование и ведение единой базы данных граждан, нуждающи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8.1.2. Ежемесячное осуществление мониторинга и анализа информации, занесенной в базу данных, в части выявления проблем и вопросов, требующих содействия в их решении.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8.1.3. Проведение мониторинга базы данных о гражданах, отказавшихся от социального обслуживания, и повторное информирование по телефону граждан </w:t>
      </w:r>
      <w:r w:rsidRPr="00B54E3D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перечне, порядке и условиях предоставления социальных услуг.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8.1.4. Содействие обучению навыкам ухода лиц, осуществляющих неформальный (семейный) уход, и получени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услуг пункта проката технических средств реабилитации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полученными медицинскими рекомендациями.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8.1.5. Оказание помощи участникам межведомственного взаимодействия по вопросам, возникающим в процессе межведомственного взаимодействия.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8.1.6. Организационно-методическое и консультативное сопровождение участников межведомственного взаимодействия.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8.1.7. Ведение учета лиц, осуществляющих неформальный (семейный) уход за гражданами, нуждающимися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сопровождении, для оказания им необходим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ой помощи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с использованием единой базы данных граждан, нуждающихся в долговременном уходе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и медико-социальном сопровождении.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роводит оценку эффективности проведенных мероприятий по улучшению условий жизнедеятельности граждан, нуждающихся в постороннем уходе, расширению их возможности самостоятельно  обеспечивать основные жизненные потребности, а также оценку достижения цели долговременного ухода.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9. Организации социального обслуживания: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9.1. Обеспечивают назначение приказами лиц, ответственных за межведомственное взаимодействие в рамках создания и функционирования системы долговременного ухода за гражданами пожилого возраста и инвалидами.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9.2. Осуществляют посещение граждан специалистами организаций социального обслуживания в целях проведения оценки зависимости от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посторонней помощи (типизации) и решают вопрос об оказании социального обслуживания в случаях получения согласия гражданина (его законного представителя) на предоставление социального обслуживания. 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9.3. Определяют индивидуальную потребность в социальных услугах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уровень нуждаемости в постороннем уходе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полученной информации от медицинских организаций (приложение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 к настоящему Порядку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и рекомендаций по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социальному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граждан,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нуждающи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хс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в долговременном уходе и медико-социальном сопровождении (приложение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27F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Порядку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9.4. Разрабатывают </w:t>
      </w:r>
      <w:hyperlink r:id="rId12" w:history="1"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индивидуальную программу предоставления социальных услуг по форме</w:t>
        </w:r>
      </w:hyperlink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13" w:history="1">
        <w:r w:rsidRPr="00B54E3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Минтруда России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</w:t>
        </w:r>
      </w:hyperlink>
      <w:r w:rsidRPr="00B54E3D">
        <w:t>»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9.5. При необходимости проводят повторную оценку зависимости от посторонней помощи (типизацию) с целью пересмотра индивидуальной программы предоставления социальных услуг. 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9.6. Заносят сведения по результатам проведенной типизации в еженедельный отчет о выявлении граждан, нуждающи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хс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проведении оценки зависимости от посторонней помощи (типизации).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9.7. Предоставляют социальные услуги в соответствии с индивидуальными программами предоставления социальных услуг.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9.8. Направляют уведомления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о принятии гражданина на социальное обслуживание в Координационный центр в течение двух рабочих дней со дня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заключения договора о предоставлении социальных услуг.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9.9. Передают в Координационный центр информацию об изменении потребности получателя социальных услуг в социальных услугах или о выявленных гражданах, нуждающихся в долговременном уходе и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социальном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сопровождении, в течение 2 рабочих дней со дня получения такой информации.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9.10. Формируют запрос в медицинские организации о предоставлении рекомендаций по </w:t>
      </w:r>
      <w:proofErr w:type="gramStart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медико-социальному</w:t>
      </w:r>
      <w:proofErr w:type="gramEnd"/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сопровождению граждан,  нуждающихся в долговременном уходе и медико-социальном сопровождении, выявленных не медицинской организацией, по форме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Порядку.</w:t>
      </w:r>
    </w:p>
    <w:p w:rsidR="00DB37A3" w:rsidRPr="00B54E3D" w:rsidRDefault="00DB37A3" w:rsidP="00DB37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9.11. Направляют </w:t>
      </w:r>
      <w:r w:rsidRPr="00B54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медицинские организации актуализированную информацию о перечне, порядке и условиях предоставления социальных услуг, а также адресах и контактных телефонах </w:t>
      </w:r>
      <w:r w:rsidRPr="00B54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Координационного центра, организаций социального обслуживания (поставщиков социальных услуг) </w:t>
      </w:r>
      <w:r w:rsidRPr="00B54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информирования пациентов, нуждающихся в долговременном уходе и </w:t>
      </w:r>
      <w:proofErr w:type="gramStart"/>
      <w:r w:rsidRPr="00B54E3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медико-социальном</w:t>
      </w:r>
      <w:proofErr w:type="gramEnd"/>
      <w:r w:rsidRPr="00B54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сопровождении, их законных представителей, родственников, лиц, осуществляющих уход за ними.</w:t>
      </w:r>
    </w:p>
    <w:p w:rsidR="00DB37A3" w:rsidRDefault="00DB37A3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Pr="00F3476B" w:rsidRDefault="00A02845" w:rsidP="00A028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4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2845" w:rsidRPr="0070192A" w:rsidRDefault="00A02845" w:rsidP="00A02845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192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192A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A02845" w:rsidRPr="000C6E0D" w:rsidRDefault="00A02845" w:rsidP="00A02845">
      <w:pPr>
        <w:pStyle w:val="ConsPlusNormal"/>
        <w:ind w:left="3686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213"/>
      </w:tblGrid>
      <w:tr w:rsidR="00A02845" w:rsidRPr="000264D5" w:rsidTr="002D59EF">
        <w:trPr>
          <w:trHeight w:val="15"/>
        </w:trPr>
        <w:tc>
          <w:tcPr>
            <w:tcW w:w="3142" w:type="dxa"/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A02845" w:rsidRPr="000264D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Информированное добровольное согласие</w:t>
            </w:r>
          </w:p>
          <w:p w:rsidR="00A02845" w:rsidRPr="000264D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 предоставление медицинских и социальных услуг </w:t>
            </w:r>
          </w:p>
          <w:p w:rsidR="00A02845" w:rsidRPr="000264D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Я, 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____________________________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</w:p>
          <w:p w:rsidR="00A02845" w:rsidRPr="000264D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(Ф.И.О. гражданина, отчество - при наличии)</w:t>
            </w:r>
          </w:p>
          <w:p w:rsidR="00A02845" w:rsidRPr="000264D5" w:rsidRDefault="00A02845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«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»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 года рождения, зарегистрированны</w:t>
            </w:r>
            <w:proofErr w:type="gramStart"/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й(</w:t>
            </w:r>
            <w:proofErr w:type="spellStart"/>
            <w:proofErr w:type="gramEnd"/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ая</w:t>
            </w:r>
            <w:proofErr w:type="spellEnd"/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 по адресу: 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</w:p>
          <w:p w:rsidR="00A02845" w:rsidRPr="000264D5" w:rsidRDefault="00A02845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  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(адрес места жительства гражданина либо законного представителя)</w:t>
            </w: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даю информированное добровольное согласие на предоставление мне медицинских и социальных услуг и передачу информации о реализации лечебно-реабилитационных мероприятий, а также предоставлении социальных услуг в рамках проекта, направленного на внедрение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и развитие 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Воронежской области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системы долговременного ухода за гражданами пожилого возраста и инвалидами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Default="00A02845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Подтверждаю, что ознакомле</w:t>
            </w:r>
            <w:proofErr w:type="gramStart"/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н(</w:t>
            </w:r>
            <w:proofErr w:type="gramEnd"/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а) со статьей </w:t>
            </w:r>
            <w:r w:rsidRPr="0070192A">
              <w:rPr>
                <w:rFonts w:ascii="Times New Roman" w:eastAsia="Times New Roman" w:hAnsi="Times New Roman" w:cs="Times New Roman"/>
                <w:sz w:val="28"/>
                <w:szCs w:val="28"/>
              </w:rPr>
              <w:t>13 </w:t>
            </w:r>
            <w:hyperlink r:id="rId14" w:history="1">
              <w:r w:rsidRPr="007019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Федерального закона от 21.11.2011  № 323-ФЗ «Об охране здоровья граждан в Российской Федерации</w:t>
              </w:r>
            </w:hyperlink>
            <w:r w:rsidRPr="0070192A">
              <w:t>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  <w:p w:rsidR="00A02845" w:rsidRDefault="00A02845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A02845" w:rsidRPr="000264D5" w:rsidRDefault="00A02845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   _____________________________________________________</w:t>
            </w: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845" w:rsidRPr="000264D5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(подпись) (Ф.И.О. гражданина или законного представителя гражданина)</w:t>
            </w:r>
          </w:p>
        </w:tc>
      </w:tr>
      <w:tr w:rsidR="00A02845" w:rsidRPr="000264D5" w:rsidTr="002D59EF">
        <w:tc>
          <w:tcPr>
            <w:tcW w:w="31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«__»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_____________ </w:t>
            </w:r>
          </w:p>
          <w:p w:rsidR="00A02845" w:rsidRPr="000264D5" w:rsidRDefault="00A02845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(дата оформления)</w:t>
            </w:r>
          </w:p>
        </w:tc>
        <w:tc>
          <w:tcPr>
            <w:tcW w:w="62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845" w:rsidRPr="000264D5" w:rsidRDefault="00A02845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845" w:rsidRDefault="00A02845" w:rsidP="00A02845">
      <w:pPr>
        <w:pStyle w:val="ConsPlusNormal"/>
        <w:ind w:firstLine="540"/>
        <w:jc w:val="center"/>
      </w:pPr>
    </w:p>
    <w:p w:rsidR="0067672C" w:rsidRDefault="0067672C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8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2845" w:rsidRDefault="00A02845" w:rsidP="00A02845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A02845" w:rsidRDefault="00A02845" w:rsidP="00A02845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3992"/>
        <w:gridCol w:w="2665"/>
      </w:tblGrid>
      <w:tr w:rsidR="00A02845" w:rsidRPr="00994F6C" w:rsidTr="002D59EF">
        <w:tc>
          <w:tcPr>
            <w:tcW w:w="9056" w:type="dxa"/>
            <w:gridSpan w:val="3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A02845" w:rsidRPr="00994F6C" w:rsidTr="002D59EF">
        <w:tc>
          <w:tcPr>
            <w:tcW w:w="9056" w:type="dxa"/>
            <w:gridSpan w:val="3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_______________________________________________________________,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субъекта персональных данных, представителя субъекта персональных данных)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зарегистрирова</w:t>
            </w:r>
            <w:proofErr w:type="gramStart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а) по адресу: 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субъекта персональных данных, представителя субъекта персональных данных: _______________________________________________________________,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документа,</w:t>
            </w:r>
            <w:proofErr w:type="gramEnd"/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, сведения о дате выдачи документа и выдавшем его органе)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документа,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представителя)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5" w:history="1">
              <w:r w:rsidRPr="00994F6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9</w:t>
              </w:r>
            </w:hyperlink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27.07.2006 №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автоматизированную, а также без использования средств автоматизации обраб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 моих персональных данных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отчество;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- пол;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- день, месяц, год и место рождения;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личность, и его реквизиты;</w:t>
            </w:r>
          </w:p>
          <w:p w:rsidR="00A02845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- адрес регистрации по месту жительства (месту пребывания)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адрес фактического проживания;</w:t>
            </w:r>
          </w:p>
          <w:p w:rsidR="00A02845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телефонный номер (домашний, рабочий, мобильный),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почты;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-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сведения.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 департаменту социальной защиты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департаменту здравоохранения Воронежской области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обработки персональных данных посредством запросов информации и необходимых</w:t>
            </w:r>
            <w:proofErr w:type="gramEnd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документов), предоставленных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(наименование оператора)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  <w:proofErr w:type="gramEnd"/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медицинских и социальных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рамках проекта, направленного на внедрение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и развитие 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Воронежской области</w:t>
            </w:r>
            <w:r w:rsidRPr="000264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системы долговременного ухода за гражданами пожилого возраста и инвалидами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Отзыв заявления осуществляется в соответствии с законодательством Российской Федерации.</w:t>
            </w:r>
          </w:p>
        </w:tc>
      </w:tr>
      <w:tr w:rsidR="00A02845" w:rsidRPr="00994F6C" w:rsidTr="002D59EF">
        <w:tc>
          <w:tcPr>
            <w:tcW w:w="9056" w:type="dxa"/>
            <w:gridSpan w:val="3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 xml:space="preserve"> __________ _____ </w:t>
            </w:r>
            <w:proofErr w:type="gramStart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845" w:rsidRPr="00994F6C" w:rsidTr="002D59EF">
        <w:tc>
          <w:tcPr>
            <w:tcW w:w="9056" w:type="dxa"/>
            <w:gridSpan w:val="3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данных:</w:t>
            </w:r>
          </w:p>
        </w:tc>
      </w:tr>
      <w:tr w:rsidR="00A02845" w:rsidRPr="00994F6C" w:rsidTr="002D59EF">
        <w:tc>
          <w:tcPr>
            <w:tcW w:w="2399" w:type="dxa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2" w:type="dxa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/________________________</w:t>
            </w:r>
          </w:p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6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665" w:type="dxa"/>
          </w:tcPr>
          <w:p w:rsidR="00A02845" w:rsidRPr="00994F6C" w:rsidRDefault="00A02845" w:rsidP="002D5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845" w:rsidRPr="00994F6C" w:rsidRDefault="00A02845" w:rsidP="00A0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845" w:rsidRDefault="00A02845" w:rsidP="00A02845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845"/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F" w:rsidRPr="00F3476B" w:rsidRDefault="0015776F" w:rsidP="001577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4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5776F" w:rsidRPr="0070192A" w:rsidRDefault="0015776F" w:rsidP="0015776F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192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192A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15776F" w:rsidRPr="000C6E0D" w:rsidRDefault="0015776F" w:rsidP="0015776F">
      <w:pPr>
        <w:pStyle w:val="ConsPlusNormal"/>
        <w:ind w:left="3686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531"/>
        <w:gridCol w:w="861"/>
        <w:gridCol w:w="756"/>
        <w:gridCol w:w="513"/>
        <w:gridCol w:w="984"/>
        <w:gridCol w:w="652"/>
        <w:gridCol w:w="431"/>
        <w:gridCol w:w="984"/>
        <w:gridCol w:w="493"/>
        <w:gridCol w:w="336"/>
      </w:tblGrid>
      <w:tr w:rsidR="0015776F" w:rsidRPr="005B11A1" w:rsidTr="002D59EF">
        <w:trPr>
          <w:trHeight w:val="15"/>
        </w:trPr>
        <w:tc>
          <w:tcPr>
            <w:tcW w:w="2959" w:type="dxa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gridSpan w:val="10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29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639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9"/>
              <w:gridCol w:w="5148"/>
            </w:tblGrid>
            <w:tr w:rsidR="0015776F" w:rsidRPr="00B929B9" w:rsidTr="002D59EF">
              <w:trPr>
                <w:trHeight w:val="15"/>
              </w:trPr>
              <w:tc>
                <w:tcPr>
                  <w:tcW w:w="3909" w:type="dxa"/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8" w:type="dxa"/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39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8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39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8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76F" w:rsidRPr="00B929B9" w:rsidTr="002D59EF">
              <w:tc>
                <w:tcPr>
                  <w:tcW w:w="9057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5776F" w:rsidRPr="00B929B9" w:rsidRDefault="0015776F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</w:tbl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Информация</w:t>
            </w:r>
          </w:p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 пожилом гражданине (инвалиде), нуждающемся</w:t>
            </w:r>
          </w:p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долговременном уходе и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медико-социальном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сопровождении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Медицинская организация: _________________________________________________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составления информации: 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Ф.И.О. пациента: 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рождения: __________________, возраст _____________ лет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ведения о страховом номере индивидуального лицевого счета: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___________________________________________________________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регистрации по месту жительства/пребывания: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фактического проживания: 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Контактный телефон пациента: ____________________________________________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Контактные данные родственников пациента: 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результатам осмотра у пациента отмечены следующие отклонения в состоянии здоровья: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1.1. Общее состояние пациента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слабость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(степень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ыраженности):</w:t>
            </w:r>
          </w:p>
        </w:tc>
        <w:tc>
          <w:tcPr>
            <w:tcW w:w="8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7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Состояние после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перенесенн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ых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острого нарушения мозгового кровообращения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заболевания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сердечно-сосудистой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хирургического вмешательства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травмы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оперативного вмешательства на опорно-двигательном аппарате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- вмешательства по поводу онкологии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прочие состояния (указать какое) 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________________________.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у пациента выраженных клинических проявлений возрастных изменений и когнитивных нарушений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:_____________________________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 Нуждаемость в средствах малой реабилитации и средствах ухода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Нуждается в средствах малой реабилитации:</w:t>
            </w: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ходунках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трости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костылях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кресле-каталке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другое (указать) 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Нуждается в средствах ухода:</w:t>
            </w: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памперсах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в пеленках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89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другое (указать) 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 за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соблюдением режима питания и питьевого режима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 Рекомендации по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лекарственной терапией: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.1. Нуждается в выписке рецептов на льготные медикаменты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</w:t>
            </w:r>
          </w:p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(указать, какой врач осуществляет выписку медикаментов, кратность выписки рецептов и т.д.)</w:t>
            </w: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.2. Необходим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 за</w:t>
            </w:r>
            <w:proofErr w:type="gramEnd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приемом медикаментов, в том числе обезболивающей терапией:</w:t>
            </w:r>
          </w:p>
        </w:tc>
      </w:tr>
      <w:tr w:rsidR="0015776F" w:rsidRPr="005B11A1" w:rsidTr="002D59EF">
        <w:trPr>
          <w:trHeight w:val="15"/>
        </w:trPr>
        <w:tc>
          <w:tcPr>
            <w:tcW w:w="3414" w:type="dxa"/>
            <w:gridSpan w:val="2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препарата на русском языке</w:t>
            </w: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Время приема</w:t>
            </w:r>
          </w:p>
        </w:tc>
        <w:tc>
          <w:tcPr>
            <w:tcW w:w="38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Режим дозировки</w:t>
            </w: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утро</w:t>
            </w: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обед</w:t>
            </w: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вечер</w:t>
            </w: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ночь</w:t>
            </w: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5B11A1" w:rsidTr="002D59EF">
        <w:tc>
          <w:tcPr>
            <w:tcW w:w="34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76F" w:rsidRPr="000C6E0D" w:rsidRDefault="0015776F" w:rsidP="001577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76F" w:rsidRPr="000C6E0D" w:rsidTr="002D59EF">
        <w:trPr>
          <w:trHeight w:val="15"/>
        </w:trPr>
        <w:tc>
          <w:tcPr>
            <w:tcW w:w="9425" w:type="dxa"/>
            <w:hideMark/>
          </w:tcPr>
          <w:p w:rsidR="0015776F" w:rsidRPr="000C6E0D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 Рекомендации по осуществлению ухода: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.1. Помощь при отправлении физиологических потребностей пациента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  <w:p w:rsidR="0015776F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в сопровождении до туалета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необходимо использовать судно или кресло-туалет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необходима смена подгузников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необходим гигиенический уход за </w:t>
            </w:r>
            <w:proofErr w:type="spell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стомой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необходим гигиенический уход за катетером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необходимо освобождение мочевого дренажного мешка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.2. Наблюдение за состоянием кожных покровов с целью выявления пролежней на ранних стадиях (ежедневно)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(частота осмотра кожных покровов)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.3. </w:t>
            </w:r>
            <w:proofErr w:type="gramStart"/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Смена положения тела с целью профилактики пролежней (ежедневно (утро/обед/вечер)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proofErr w:type="gramEnd"/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  <w:p w:rsidR="0015776F" w:rsidRPr="005B11A1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B11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(частота смены положения тела)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5B11A1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 Рекомендации по физической активности: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1.6.1. Проведение общеукрепляющей гимнастики: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1.6.2. Проведение гимнастики для суставов: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1.6.3. Ходьба в пределах комнаты: 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1.6.4. Ходьба около дома: 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1.6.5. Незначительные физические нагрузки: 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1.7. Рекомендации по профилактике контрактур: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1.7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.1.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правильным положением конечности в постели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1.7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.2. П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роведение пассивной гимнастики суставов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1.8. Рекомендации по профилактике пневмоний: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1.8.1.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роведение дыхательной гимнастики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1.8.2.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роведение массажа грудной клетки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1.8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.3. П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роветривание помещения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1.8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.4. В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акцинация от гриппа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(перечислить виды дыхательной гимнастики, проведение массажа грудной клетки, кратность проведения процедур; кратность и продолжительность проветривания помещений и т.д.)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1.9. Рекомендации по профилактике тромбозов: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1.9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.1. О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беспечение движения в коленных и голеностопных суставах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1.9.2.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интование</w:t>
            </w:r>
            <w:proofErr w:type="spell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конечностей эластичным бинтом (ношение чулок)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1.9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.3.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питьевым режимом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(обеспечение движения в коленных и голеностопных суставах, </w:t>
            </w:r>
            <w:proofErr w:type="spell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бинтование</w:t>
            </w:r>
            <w:proofErr w:type="spell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конечностей эластичным бинтом, ношение чулок,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питьевым режимом и т.д.)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1.10. Рекомендации по профилактике запоров: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1.10.1.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питьевым режимом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.2.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режимом питания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1.10.3.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онтроль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рационом питания (продукты с большим содержанием клетчатки, фрукты, овощи, кисломолочные продукты)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1.11. Рекомендации по когнитивному тренингу: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1.11.1.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ренировка устной речи: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1.11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.2. Т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ренировка письменной речи: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- не нуждается 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1.11.3.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ренировка памяти и внимания (заучивание стихов, разгадывание кроссвордов, чтение книг):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не нуждается ___________________________________________________________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нуждается ______________________________________________________________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1.12. Ведение дневника (отметить, что необходимо контролировать):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1.12.1.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артериальным давлением и частотой пульса - ежедневно (утро/вечер).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1.12.2.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уровнем сахара в крови - ежедневно (перед едой).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1.12.3.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весом пациента: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еженедельно;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- 1 раз в месяц;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- 1 раз в 6 месяцев;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- 1 раз в год.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1.12.4.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питьевым режимом (количество жидкости, в мл в сутки).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1.12.5.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питанием (режим питания, рацион питания - перечень продуктов, блюд, объем питания).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1.12.6. По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контролю за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естественными физиологическими отправлениями организма: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мочеиспускание (частота и объем в сутки) 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опорожнение кишечника (частота в сутки) _____________________________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1.12.7. По лекарственной терапии (наименование препарата, дозировка, кратность и время приема).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1.12.8. Иной контроль (указать, что необходимо контролировать и кратность контроля).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Заключение: ________________________________________________________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(Ф.И.О. пациента)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нуждается в осуществлении </w:t>
            </w:r>
            <w:proofErr w:type="gramStart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медико-социального</w:t>
            </w:r>
            <w:proofErr w:type="gramEnd"/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сопровождения и организации долговременного ухода.</w:t>
            </w: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6F" w:rsidRPr="000C6E0D" w:rsidTr="002D59EF">
        <w:tc>
          <w:tcPr>
            <w:tcW w:w="9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Лечащий врач/ответственное лицо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Ф.И.О. ___________________________________________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подпись</w:t>
            </w:r>
          </w:p>
          <w:p w:rsidR="0015776F" w:rsidRPr="0025072E" w:rsidRDefault="0015776F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507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контактный телефон: _______________________________</w:t>
            </w:r>
          </w:p>
        </w:tc>
      </w:tr>
    </w:tbl>
    <w:p w:rsidR="0015776F" w:rsidRDefault="0015776F" w:rsidP="0015776F">
      <w:pPr>
        <w:pStyle w:val="ConsPlusNormal"/>
        <w:ind w:firstLine="540"/>
        <w:jc w:val="center"/>
      </w:pPr>
    </w:p>
    <w:p w:rsidR="00A02845" w:rsidRDefault="00A02845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6F" w:rsidRDefault="0015776F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Pr="00F3476B" w:rsidRDefault="00DB6CDA" w:rsidP="00DB6C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4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B6CDA" w:rsidRPr="0070192A" w:rsidRDefault="00DB6CDA" w:rsidP="00DB6CDA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192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192A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DB6CDA" w:rsidRPr="000C6E0D" w:rsidRDefault="00DB6CDA" w:rsidP="00DB6CDA">
      <w:pPr>
        <w:pStyle w:val="ConsPlusNormal"/>
        <w:ind w:left="3686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831"/>
      </w:tblGrid>
      <w:tr w:rsidR="00DB6CDA" w:rsidRPr="000C6E0D" w:rsidTr="002D59EF"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0C6E0D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Главному врачу 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</w:t>
            </w:r>
          </w:p>
        </w:tc>
      </w:tr>
      <w:tr w:rsidR="00DB6CDA" w:rsidRPr="000C6E0D" w:rsidTr="002D59EF"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0C6E0D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____________________________________</w:t>
            </w: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(название мед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ицинской</w:t>
            </w: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организации)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Запрос</w:t>
            </w: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 предоставлении рекомендаций по </w:t>
            </w:r>
            <w:proofErr w:type="gramStart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медико-социальному</w:t>
            </w:r>
            <w:proofErr w:type="gramEnd"/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сопровождению гражданина в рамках системы долговременного</w:t>
            </w: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ухода</w:t>
            </w:r>
          </w:p>
          <w:p w:rsidR="00DB6CDA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_____________ 202_ г.</w:t>
            </w: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Просим Вас предоставить рекомендации по </w:t>
            </w:r>
            <w:proofErr w:type="gramStart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медико-социальному</w:t>
            </w:r>
            <w:proofErr w:type="gramEnd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сопровождению гражданина 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</w:t>
            </w: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_,</w:t>
            </w:r>
          </w:p>
          <w:p w:rsidR="00DB6CDA" w:rsidRPr="00A20FF6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(указывается Ф.И.О. гражданина)</w:t>
            </w:r>
          </w:p>
          <w:p w:rsidR="00DB6CDA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дата рождения ____________________, </w:t>
            </w:r>
          </w:p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сведения о страховом номере индивидуального лицевого счета:__________________________________________________________</w:t>
            </w: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___, с целью организации долговременного ухода и </w:t>
            </w:r>
            <w:proofErr w:type="gramStart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медико-социального</w:t>
            </w:r>
            <w:proofErr w:type="gramEnd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сопровождения.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регистрации по месту жительства/пребывания: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фактического проживания: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Контактный телефон гражданина: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____________________________________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Контактные данные родственников гражданина: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</w:t>
            </w: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0C6E0D" w:rsidTr="002D59EF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лицо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</w:t>
            </w: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_________________________</w:t>
            </w:r>
          </w:p>
          <w:p w:rsidR="00DB6CDA" w:rsidRPr="00A20FF6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</w:t>
            </w:r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r w:rsidRPr="00A20F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</w:tr>
    </w:tbl>
    <w:p w:rsidR="00DB6CDA" w:rsidRPr="000C6E0D" w:rsidRDefault="00DB6CDA" w:rsidP="00DB6C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C6E0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DB6CDA" w:rsidRDefault="00DB6CDA" w:rsidP="00DB6CDA">
      <w:pPr>
        <w:pStyle w:val="ConsPlusNormal"/>
        <w:ind w:firstLine="540"/>
        <w:jc w:val="center"/>
      </w:pPr>
    </w:p>
    <w:p w:rsidR="0015776F" w:rsidRDefault="0015776F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Pr="00F3476B" w:rsidRDefault="00DB6CDA" w:rsidP="00DB6C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4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B6CDA" w:rsidRPr="0070192A" w:rsidRDefault="00DB6CDA" w:rsidP="00DB6CDA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192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192A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учреждений социальной защиты Воронежской области» в рамках создания и функционирования системы долговременного ухода за  гражданами пожилого возраста и инвалидами на территории Воронежской области</w:t>
      </w:r>
    </w:p>
    <w:p w:rsidR="00DB6CDA" w:rsidRPr="000C6E0D" w:rsidRDefault="00DB6CDA" w:rsidP="00DB6CDA">
      <w:pPr>
        <w:pStyle w:val="ConsPlusNormal"/>
        <w:ind w:left="3686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6CDA" w:rsidRPr="000C6E0D" w:rsidRDefault="00DB6CDA" w:rsidP="00DB6C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427"/>
      </w:tblGrid>
      <w:tr w:rsidR="00DB6CDA" w:rsidRPr="005B11A1" w:rsidTr="002D59EF">
        <w:trPr>
          <w:trHeight w:val="15"/>
        </w:trPr>
        <w:tc>
          <w:tcPr>
            <w:tcW w:w="2928" w:type="dxa"/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2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6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2772"/>
              <w:gridCol w:w="2774"/>
              <w:gridCol w:w="739"/>
            </w:tblGrid>
            <w:tr w:rsidR="00DB6CDA" w:rsidRPr="002E333D" w:rsidTr="002D59EF">
              <w:trPr>
                <w:trHeight w:val="15"/>
              </w:trPr>
              <w:tc>
                <w:tcPr>
                  <w:tcW w:w="2772" w:type="dxa"/>
                  <w:hideMark/>
                </w:tcPr>
                <w:p w:rsidR="00DB6CDA" w:rsidRPr="002E333D" w:rsidRDefault="00DB6CDA" w:rsidP="002D5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2" w:type="dxa"/>
                  <w:hideMark/>
                </w:tcPr>
                <w:p w:rsidR="00DB6CDA" w:rsidRPr="002E333D" w:rsidRDefault="00DB6CDA" w:rsidP="002D5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  <w:hideMark/>
                </w:tcPr>
                <w:p w:rsidR="00DB6CDA" w:rsidRPr="002E333D" w:rsidRDefault="00DB6CDA" w:rsidP="002D5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9" w:type="dxa"/>
                  <w:hideMark/>
                </w:tcPr>
                <w:p w:rsidR="00DB6CDA" w:rsidRPr="002E333D" w:rsidRDefault="00DB6CDA" w:rsidP="002D5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Рекомендации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медико-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социальному</w:t>
                  </w:r>
                  <w:proofErr w:type="gramEnd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сопровождению пожилых граждан и инвалидов,</w:t>
                  </w:r>
                </w:p>
                <w:p w:rsidR="00DB6CDA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proofErr w:type="gramStart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нуждающихся</w:t>
                  </w:r>
                  <w:proofErr w:type="gramEnd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в долговременном уходе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Медицинская организация: 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Дата составления информации: 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Ф.И.О. пациента: 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Дата рождения: __________________, возраст _____________ лет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Сведения о страховом номере индивидуального лицевого счета:_____________________________________________________</w:t>
                  </w:r>
                  <w:r w:rsidRPr="00A20FF6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___, 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Адрес регистрации по месту жительства/пребывания: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Адрес фактического проживания: 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Контактный телефон пациента: 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Контактные данные родственников пациента: 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_____________________________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Наличие инвалидности: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 группа ______________________________________________________________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2 группа 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3 группа ______________________________________________________________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Условия проживания: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Проживает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один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lastRenderedPageBreak/>
                    <w:t>- с родственниками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б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ез определенного места жительства.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proofErr w:type="gramStart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Возможно</w:t>
                  </w:r>
                  <w:proofErr w:type="gramEnd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проживание самостоятельно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да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при условии посещения родственниками или социальным работником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при условии социального обслуживания с предоставлением услуг помощника по уходу (сиделки)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Не может проживать самостоятельно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Нуждается в оформлении в учреждение социального профиля (дом-интернат и т.п.)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8686" w:type="dxa"/>
                  <w:gridSpan w:val="3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73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1. Рекомендации по организации быта пациента для снижения риска его падения: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1.1. Необходимо проведение уборки помещений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по содержанию помещений (полы должны быть чистыми, сухими, без посторонних предметов; ковры должны быть с нескользящим основанием, без загнутых и порванных краев; в помещениях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-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хорошее освещение и т.д.)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1.2. Помощь в расстановке мебели в помещениях для обеспечения оптимального перемещения пациента в комнатах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1.3. Доступ к кровати лежачего пациента должен быть обеспечен с обеих сторон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______________________________________________________________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1.4. У кровати должны быть боковые ограждения и устройство для подтягивания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2. Рекомендации по питанию пациента: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2.1. </w:t>
                  </w:r>
                  <w:proofErr w:type="gramStart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 xml:space="preserve"> условиями и сроком хранения продуктов питания: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2.2. Помощь в приготовлении и приеме пищи (кормлении) пациента: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lastRenderedPageBreak/>
                    <w:t>- не нуждается 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lastRenderedPageBreak/>
                    <w:t>3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 Рекомендации по осуществлению ухода: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3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.1. Помощь в осуществлении личной гигиены пациента (проведение утреннего (вечернего) туалета, уход за ногтями рук и ног, купание и др.)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3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.2. Помощь в смене постельного белья, нательного белья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в помощи 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(частота смены нательного белья, особенности заправки постельного белья и т.д.)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3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.3. Помощь в одевании (снятии) верхней одежды, обувании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: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не нуждается 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- нуждается в помощи 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_____________</w:t>
                  </w: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_</w:t>
                  </w:r>
                </w:p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(помощь в смене нательного белья, помощь в одевании (снятии) верхней одежды, обувании и т.д.)</w:t>
                  </w: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277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Ответственное лицо</w:t>
                  </w:r>
                </w:p>
              </w:tc>
              <w:tc>
                <w:tcPr>
                  <w:tcW w:w="277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8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277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(Ф.И.О., подпись)</w:t>
                  </w:r>
                </w:p>
              </w:tc>
              <w:tc>
                <w:tcPr>
                  <w:tcW w:w="388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2E333D" w:rsidTr="002D59EF">
              <w:tc>
                <w:tcPr>
                  <w:tcW w:w="9425" w:type="dxa"/>
                  <w:gridSpan w:val="4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2E333D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2E333D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  <w:t>контактный телефон: _______________________</w:t>
                  </w:r>
                </w:p>
              </w:tc>
            </w:tr>
          </w:tbl>
          <w:p w:rsidR="00DB6CDA" w:rsidRPr="000C6E0D" w:rsidRDefault="00DB6CDA" w:rsidP="002D59EF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9"/>
              <w:gridCol w:w="5148"/>
            </w:tblGrid>
            <w:tr w:rsidR="00DB6CDA" w:rsidRPr="00B929B9" w:rsidTr="002D59EF">
              <w:trPr>
                <w:trHeight w:val="15"/>
              </w:trPr>
              <w:tc>
                <w:tcPr>
                  <w:tcW w:w="4066" w:type="dxa"/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9" w:type="dxa"/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4066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4066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6CDA" w:rsidRPr="00B929B9" w:rsidTr="002D59EF">
              <w:tc>
                <w:tcPr>
                  <w:tcW w:w="9425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B6CDA" w:rsidRPr="00B929B9" w:rsidRDefault="00DB6CDA" w:rsidP="002D59EF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</w:tbl>
          <w:p w:rsidR="00DB6CDA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DB6CDA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DB6CDA" w:rsidRPr="005B11A1" w:rsidRDefault="00DB6CDA" w:rsidP="002D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DB6CDA" w:rsidRPr="005B11A1" w:rsidTr="002D59EF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CDA" w:rsidRPr="005B11A1" w:rsidRDefault="00DB6CDA" w:rsidP="002D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6CDA" w:rsidRDefault="00DB6CDA" w:rsidP="00DB6CDA">
      <w:pPr>
        <w:pStyle w:val="ConsPlusNormal"/>
        <w:ind w:firstLine="540"/>
        <w:jc w:val="center"/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DA" w:rsidRDefault="00DB6CDA" w:rsidP="00A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CDA" w:rsidSect="001E7C7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2" w:rsidRDefault="00AA2412" w:rsidP="001E7C77">
      <w:pPr>
        <w:spacing w:after="0" w:line="240" w:lineRule="auto"/>
      </w:pPr>
      <w:r>
        <w:separator/>
      </w:r>
    </w:p>
  </w:endnote>
  <w:endnote w:type="continuationSeparator" w:id="0">
    <w:p w:rsidR="00AA2412" w:rsidRDefault="00AA2412" w:rsidP="001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2" w:rsidRDefault="00AA2412" w:rsidP="001E7C77">
      <w:pPr>
        <w:spacing w:after="0" w:line="240" w:lineRule="auto"/>
      </w:pPr>
      <w:r>
        <w:separator/>
      </w:r>
    </w:p>
  </w:footnote>
  <w:footnote w:type="continuationSeparator" w:id="0">
    <w:p w:rsidR="00AA2412" w:rsidRDefault="00AA2412" w:rsidP="001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14"/>
      <w:docPartObj>
        <w:docPartGallery w:val="Page Numbers (Top of Page)"/>
        <w:docPartUnique/>
      </w:docPartObj>
    </w:sdtPr>
    <w:sdtEndPr/>
    <w:sdtContent>
      <w:p w:rsidR="001E7C77" w:rsidRDefault="007E36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22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E7C77" w:rsidRDefault="001E7C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E58"/>
    <w:multiLevelType w:val="multilevel"/>
    <w:tmpl w:val="A740B42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>
    <w:nsid w:val="1F0946E3"/>
    <w:multiLevelType w:val="multilevel"/>
    <w:tmpl w:val="79E48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3EB56E44"/>
    <w:multiLevelType w:val="hybridMultilevel"/>
    <w:tmpl w:val="93165000"/>
    <w:lvl w:ilvl="0" w:tplc="0974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3040D"/>
    <w:multiLevelType w:val="multilevel"/>
    <w:tmpl w:val="4140B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3AB"/>
    <w:rsid w:val="000007BB"/>
    <w:rsid w:val="00031642"/>
    <w:rsid w:val="0004032F"/>
    <w:rsid w:val="00066332"/>
    <w:rsid w:val="000C76F0"/>
    <w:rsid w:val="00103073"/>
    <w:rsid w:val="001471F7"/>
    <w:rsid w:val="0015776F"/>
    <w:rsid w:val="00160CFA"/>
    <w:rsid w:val="001667A3"/>
    <w:rsid w:val="001B5047"/>
    <w:rsid w:val="001B53AB"/>
    <w:rsid w:val="001C5DFE"/>
    <w:rsid w:val="001E7C77"/>
    <w:rsid w:val="00203AB3"/>
    <w:rsid w:val="002365E5"/>
    <w:rsid w:val="002401B7"/>
    <w:rsid w:val="002652A8"/>
    <w:rsid w:val="00282839"/>
    <w:rsid w:val="00304FA3"/>
    <w:rsid w:val="00315379"/>
    <w:rsid w:val="003662B9"/>
    <w:rsid w:val="003802E1"/>
    <w:rsid w:val="003B13AA"/>
    <w:rsid w:val="003D228A"/>
    <w:rsid w:val="004076E2"/>
    <w:rsid w:val="004C28A1"/>
    <w:rsid w:val="004E7926"/>
    <w:rsid w:val="00504FD1"/>
    <w:rsid w:val="00567514"/>
    <w:rsid w:val="005D2416"/>
    <w:rsid w:val="00613225"/>
    <w:rsid w:val="00624A09"/>
    <w:rsid w:val="006342B3"/>
    <w:rsid w:val="00672E34"/>
    <w:rsid w:val="0067672C"/>
    <w:rsid w:val="00680211"/>
    <w:rsid w:val="007207A2"/>
    <w:rsid w:val="00724F80"/>
    <w:rsid w:val="00753B42"/>
    <w:rsid w:val="00760A88"/>
    <w:rsid w:val="007D2A4E"/>
    <w:rsid w:val="007E36EF"/>
    <w:rsid w:val="008422D3"/>
    <w:rsid w:val="008C64DF"/>
    <w:rsid w:val="0098452C"/>
    <w:rsid w:val="00997FC2"/>
    <w:rsid w:val="009B043C"/>
    <w:rsid w:val="009F0267"/>
    <w:rsid w:val="009F7D2F"/>
    <w:rsid w:val="00A026B0"/>
    <w:rsid w:val="00A02845"/>
    <w:rsid w:val="00A03EC0"/>
    <w:rsid w:val="00A16499"/>
    <w:rsid w:val="00A320CB"/>
    <w:rsid w:val="00A32859"/>
    <w:rsid w:val="00A34E07"/>
    <w:rsid w:val="00A46485"/>
    <w:rsid w:val="00A675CC"/>
    <w:rsid w:val="00AA2412"/>
    <w:rsid w:val="00AF45D3"/>
    <w:rsid w:val="00B55444"/>
    <w:rsid w:val="00B576B4"/>
    <w:rsid w:val="00B75C68"/>
    <w:rsid w:val="00C11E2D"/>
    <w:rsid w:val="00C26C8B"/>
    <w:rsid w:val="00C41029"/>
    <w:rsid w:val="00CB3AE4"/>
    <w:rsid w:val="00CE53BA"/>
    <w:rsid w:val="00D22362"/>
    <w:rsid w:val="00D23CB4"/>
    <w:rsid w:val="00D87983"/>
    <w:rsid w:val="00DA34CD"/>
    <w:rsid w:val="00DB37A3"/>
    <w:rsid w:val="00DB62BC"/>
    <w:rsid w:val="00DB6CDA"/>
    <w:rsid w:val="00E67CFE"/>
    <w:rsid w:val="00E872A7"/>
    <w:rsid w:val="00EC6919"/>
    <w:rsid w:val="00EE77F2"/>
    <w:rsid w:val="00F02303"/>
    <w:rsid w:val="00F51C80"/>
    <w:rsid w:val="00F95B3A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C77"/>
  </w:style>
  <w:style w:type="paragraph" w:styleId="a8">
    <w:name w:val="footer"/>
    <w:basedOn w:val="a"/>
    <w:link w:val="a9"/>
    <w:uiPriority w:val="99"/>
    <w:semiHidden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C77"/>
  </w:style>
  <w:style w:type="paragraph" w:customStyle="1" w:styleId="ConsPlusNormal">
    <w:name w:val="ConsPlusNormal"/>
    <w:rsid w:val="00DB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8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202335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335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5E29FABFE0882EEBC85F62CA4C38DDF029AEEB9E34E74C2778F0E55EF67AC8CA56F469792313AA4AF0760270015FDEE68874A054FAC82ZEM6G" TargetMode="Externa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ma_nikitinskaya</dc:creator>
  <cp:lastModifiedBy>user</cp:lastModifiedBy>
  <cp:revision>11</cp:revision>
  <cp:lastPrinted>2021-03-29T10:40:00Z</cp:lastPrinted>
  <dcterms:created xsi:type="dcterms:W3CDTF">2021-03-30T08:06:00Z</dcterms:created>
  <dcterms:modified xsi:type="dcterms:W3CDTF">2021-06-15T08:30:00Z</dcterms:modified>
</cp:coreProperties>
</file>